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1956" w14:textId="6578CADA" w:rsidR="0070091C" w:rsidRPr="00FE703A" w:rsidRDefault="00760003" w:rsidP="00355AD9">
      <w:pPr>
        <w:spacing w:after="60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 xml:space="preserve">Modulo manifestazione 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di </w:t>
      </w: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>interesse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 - 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>Allegato A</w:t>
      </w:r>
    </w:p>
    <w:p w14:paraId="0FDF34CB" w14:textId="5BCBFC29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Il/La sottoscritto/a (cognome e nome) 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00F90DA4" w14:textId="778F517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Nato/a ________________________________________________ il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 / _____ / 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</w:t>
      </w:r>
    </w:p>
    <w:p w14:paraId="7BCCD65D" w14:textId="23971F0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Residente in via _______________________________________________ n.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</w:p>
    <w:p w14:paraId="1D4E4835" w14:textId="3D28D65D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C.A.P.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______________________  Città  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7EAB6B01" w14:textId="27D1E350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C. F. _______________________________________________________________________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</w:t>
      </w:r>
    </w:p>
    <w:p w14:paraId="15FCF337" w14:textId="34EBD02A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PARTITA IVA 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</w:t>
      </w:r>
    </w:p>
    <w:p w14:paraId="71E1D3EE" w14:textId="77777777" w:rsidR="0070091C" w:rsidRPr="00FE703A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MANIFESTA L’INTERESSE A </w:t>
      </w:r>
    </w:p>
    <w:p w14:paraId="7F8C3D81" w14:textId="252D100C" w:rsidR="0070091C" w:rsidRPr="00FE703A" w:rsidRDefault="00395E2B" w:rsidP="005338C9">
      <w:pPr>
        <w:spacing w:after="120"/>
        <w:ind w:right="215" w:firstLine="708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bookmarkStart w:id="0" w:name="_GoBack"/>
      <w:bookmarkEnd w:id="0"/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Iscriversi all’elenco di 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>professionisti a cui fare riferimento per l’affidamento di eventuali incarichi di tipo legale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, così come richiesto dall’Ordine dei Dottori Agronomi e Forestali della Provincia di Sassari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p w14:paraId="42207B5E" w14:textId="77777777" w:rsidR="0070091C" w:rsidRPr="0070091C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A tal fine, consapevole delle conseguenze penali previste dall’art. 76 del D.P.R. 445/2000, sotto la propria responsabilità, ai sensi degli artt. </w:t>
      </w:r>
      <w:r w:rsidRPr="0070091C">
        <w:rPr>
          <w:rFonts w:ascii="Book Antiqua" w:eastAsia="Book Antiqua" w:hAnsi="Book Antiqua" w:cs="Book Antiqua"/>
          <w:sz w:val="24"/>
          <w:szCs w:val="24"/>
        </w:rPr>
        <w:t xml:space="preserve">46 e 47 del predetto D.P.R. 445/2000, </w:t>
      </w:r>
    </w:p>
    <w:p w14:paraId="7329A893" w14:textId="77777777" w:rsidR="0070091C" w:rsidRPr="0070091C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DICHIARA </w:t>
      </w:r>
    </w:p>
    <w:p w14:paraId="7C73D83D" w14:textId="43A3B126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 essere iscritto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all’Ordine Forense della Provincia di ____________________________________ dal _____ / _____ / __________ al n. ___________</w:t>
      </w:r>
    </w:p>
    <w:p w14:paraId="4BBD5163" w14:textId="296232FF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Di essere in regola con il pagamento di imposte, tasse e contributi in favore dell’Erario, di Enti pubblici e della cassa di previdenza professionale; </w:t>
      </w:r>
    </w:p>
    <w:p w14:paraId="38E82725" w14:textId="1B54B761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trovarsi in alcuna condizione che comporti il divieto di contrarre incarichi con la pubblica amministrazione;</w:t>
      </w:r>
    </w:p>
    <w:p w14:paraId="3D328AA9" w14:textId="68876A79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essere in situazioni di incompatibilità, nonché conflitto di interessi con questo Ente, sia in proprio sia in nome e per conto di propri clienti;</w:t>
      </w:r>
    </w:p>
    <w:p w14:paraId="5399BB8F" w14:textId="56FE5587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Essere in possesso di idonea polizza assicurativa a copertura della responsabilità civile derivante dall’esercizio della Professione</w:t>
      </w:r>
    </w:p>
    <w:p w14:paraId="125605A9" w14:textId="3FC16A60" w:rsidR="0070091C" w:rsidRPr="004E3CC9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4E3CC9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i consentire, ai sensi e per gli effetti del D. Lgs. 196/2003 e ss.</w:t>
      </w:r>
      <w:proofErr w:type="gramStart"/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mm.ii</w:t>
      </w:r>
      <w:proofErr w:type="gramEnd"/>
      <w:r w:rsidR="004D0765" w:rsidRPr="004E3CC9">
        <w:rPr>
          <w:rFonts w:ascii="Book Antiqua" w:eastAsia="Book Antiqua" w:hAnsi="Book Antiqua" w:cs="Book Antiqua"/>
          <w:sz w:val="24"/>
          <w:szCs w:val="24"/>
          <w:lang w:val="it-IT"/>
        </w:rPr>
        <w:t xml:space="preserve"> e ai sensi del GDPR 679/16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, il trattamento dei dati personali, per tutte le esigenze connesse al procedimento in oggetto e per l’eventuale stipula</w:t>
      </w:r>
      <w:r w:rsidR="00F74601">
        <w:rPr>
          <w:rFonts w:ascii="Book Antiqua" w:eastAsia="Book Antiqua" w:hAnsi="Book Antiqua" w:cs="Book Antiqua"/>
          <w:sz w:val="24"/>
          <w:szCs w:val="24"/>
          <w:lang w:val="it-IT"/>
        </w:rPr>
        <w:t xml:space="preserve"> del contratto.</w:t>
      </w:r>
    </w:p>
    <w:p w14:paraId="16E8A694" w14:textId="2F94BE46" w:rsidR="005338C9" w:rsidRPr="00FE703A" w:rsidRDefault="005338C9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p w14:paraId="78544CDB" w14:textId="77777777" w:rsidR="00B92B21" w:rsidRPr="00FE703A" w:rsidRDefault="00B92B21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tbl>
      <w:tblPr>
        <w:tblStyle w:val="Grigliatabella"/>
        <w:tblW w:w="0" w:type="auto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222"/>
        <w:gridCol w:w="4830"/>
      </w:tblGrid>
      <w:tr w:rsidR="00B92B21" w14:paraId="46CCCF6C" w14:textId="77777777" w:rsidTr="00B92B21">
        <w:tc>
          <w:tcPr>
            <w:tcW w:w="5066" w:type="dxa"/>
          </w:tcPr>
          <w:p w14:paraId="24F96269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Luogo e data</w:t>
            </w:r>
          </w:p>
          <w:p w14:paraId="75A6EA8B" w14:textId="0123DCCE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57DA73BF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126786F9" w14:textId="1CCAEA8C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  <w:tc>
          <w:tcPr>
            <w:tcW w:w="222" w:type="dxa"/>
          </w:tcPr>
          <w:p w14:paraId="67F6AFBC" w14:textId="77777777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57E041F" w14:textId="55599003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Firma</w:t>
            </w:r>
          </w:p>
          <w:p w14:paraId="550A2F0B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737550F6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28B1C484" w14:textId="43C713AD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</w:tr>
      <w:tr w:rsidR="00B92B21" w14:paraId="612E5F54" w14:textId="77777777" w:rsidTr="00B92B21">
        <w:tc>
          <w:tcPr>
            <w:tcW w:w="5066" w:type="dxa"/>
          </w:tcPr>
          <w:p w14:paraId="3A3E4969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2" w:type="dxa"/>
          </w:tcPr>
          <w:p w14:paraId="62ED4C4C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2931F8F" w14:textId="7DC0A7AB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263DF3FD" w14:textId="77777777" w:rsidR="0070091C" w:rsidRPr="0070091C" w:rsidRDefault="0070091C" w:rsidP="00B92B21">
      <w:pPr>
        <w:spacing w:before="240" w:after="120"/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Si allega: </w:t>
      </w:r>
    </w:p>
    <w:p w14:paraId="31C6067B" w14:textId="77777777" w:rsidR="0070091C" w:rsidRPr="0070091C" w:rsidRDefault="0070091C" w:rsidP="00B92B21">
      <w:pPr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- curriculum vitae; </w:t>
      </w:r>
    </w:p>
    <w:p w14:paraId="388DCB9F" w14:textId="322C2312" w:rsidR="00F90FF1" w:rsidRPr="00FE703A" w:rsidRDefault="0070091C" w:rsidP="00B92B21">
      <w:pPr>
        <w:ind w:left="153" w:firstLine="357"/>
        <w:jc w:val="both"/>
        <w:rPr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- fotocopia documento di identità in corso di validità</w:t>
      </w:r>
      <w:r w:rsidR="00B92B21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sectPr w:rsidR="00F90FF1" w:rsidRPr="00FE703A" w:rsidSect="005338C9">
      <w:pgSz w:w="11906" w:h="17338"/>
      <w:pgMar w:top="568" w:right="702" w:bottom="284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000C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abstractNum w:abstractNumId="1" w15:restartNumberingAfterBreak="0">
    <w:nsid w:val="4A501A65"/>
    <w:multiLevelType w:val="hybridMultilevel"/>
    <w:tmpl w:val="246C8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A1D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3"/>
    <w:rsid w:val="00355AD9"/>
    <w:rsid w:val="00395E2B"/>
    <w:rsid w:val="004D0765"/>
    <w:rsid w:val="004E3CC9"/>
    <w:rsid w:val="005338C9"/>
    <w:rsid w:val="0070091C"/>
    <w:rsid w:val="00760003"/>
    <w:rsid w:val="009E1253"/>
    <w:rsid w:val="00A30425"/>
    <w:rsid w:val="00A34023"/>
    <w:rsid w:val="00B92B21"/>
    <w:rsid w:val="00C871D3"/>
    <w:rsid w:val="00D757BC"/>
    <w:rsid w:val="00F74601"/>
    <w:rsid w:val="00F90FF1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2415"/>
  <w15:chartTrackingRefBased/>
  <w15:docId w15:val="{57183DFF-F9DF-485E-BD3C-6103940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91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9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0091C"/>
    <w:pPr>
      <w:spacing w:before="23"/>
      <w:ind w:left="1144" w:hanging="35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91C"/>
    <w:rPr>
      <w:rFonts w:ascii="Book Antiqua" w:eastAsia="Book Antiqua" w:hAnsi="Book Antiqua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0091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0091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Ernesto Usai</cp:lastModifiedBy>
  <cp:revision>4</cp:revision>
  <dcterms:created xsi:type="dcterms:W3CDTF">2018-11-07T12:18:00Z</dcterms:created>
  <dcterms:modified xsi:type="dcterms:W3CDTF">2018-11-07T15:28:00Z</dcterms:modified>
</cp:coreProperties>
</file>